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880379C" w14:textId="3009DBD0" w:rsidR="00EA3A29" w:rsidRPr="00EA3A29" w:rsidRDefault="00255D34" w:rsidP="00EA3A29">
      <w:pPr>
        <w:ind w:right="133"/>
        <w:jc w:val="both"/>
        <w:rPr>
          <w:rFonts w:ascii="Book Antiqua" w:hAnsi="Book Antiqua" w:cs="Mangal"/>
          <w:b/>
          <w:bCs/>
          <w:sz w:val="22"/>
          <w:szCs w:val="22"/>
        </w:rPr>
      </w:pPr>
      <w:bookmarkStart w:id="0" w:name="_Hlk171507071"/>
      <w:bookmarkStart w:id="1" w:name="_Hlk196426589"/>
      <w:r w:rsidRPr="00255D34">
        <w:rPr>
          <w:rFonts w:ascii="Book Antiqua" w:hAnsi="Book Antiqua" w:cs="Mangal"/>
          <w:b/>
          <w:bCs/>
          <w:sz w:val="22"/>
          <w:szCs w:val="22"/>
        </w:rPr>
        <w:t xml:space="preserve">765kV AIS Extn. Substation Package SS 134T for Extension of 765/400kV South </w:t>
      </w:r>
      <w:proofErr w:type="spellStart"/>
      <w:r w:rsidRPr="00255D34">
        <w:rPr>
          <w:rFonts w:ascii="Book Antiqua" w:hAnsi="Book Antiqua" w:cs="Mangal"/>
          <w:b/>
          <w:bCs/>
          <w:sz w:val="22"/>
          <w:szCs w:val="22"/>
        </w:rPr>
        <w:t>Kalamb</w:t>
      </w:r>
      <w:proofErr w:type="spellEnd"/>
      <w:r w:rsidRPr="00255D34">
        <w:rPr>
          <w:rFonts w:ascii="Book Antiqua" w:hAnsi="Book Antiqua" w:cs="Mangal"/>
          <w:b/>
          <w:bCs/>
          <w:sz w:val="22"/>
          <w:szCs w:val="22"/>
        </w:rPr>
        <w:t xml:space="preserve"> (AIS) S/S associated with Network Expansion Scheme for </w:t>
      </w:r>
      <w:proofErr w:type="spellStart"/>
      <w:r w:rsidRPr="00255D34">
        <w:rPr>
          <w:rFonts w:ascii="Book Antiqua" w:hAnsi="Book Antiqua" w:cs="Mangal"/>
          <w:b/>
          <w:bCs/>
          <w:sz w:val="22"/>
          <w:szCs w:val="22"/>
        </w:rPr>
        <w:t>drawal</w:t>
      </w:r>
      <w:proofErr w:type="spellEnd"/>
      <w:r w:rsidRPr="00255D34">
        <w:rPr>
          <w:rFonts w:ascii="Book Antiqua" w:hAnsi="Book Antiqua" w:cs="Mangal"/>
          <w:b/>
          <w:bCs/>
          <w:sz w:val="22"/>
          <w:szCs w:val="22"/>
        </w:rPr>
        <w:t xml:space="preserve"> of power at South </w:t>
      </w:r>
      <w:proofErr w:type="spellStart"/>
      <w:r w:rsidRPr="00255D34">
        <w:rPr>
          <w:rFonts w:ascii="Book Antiqua" w:hAnsi="Book Antiqua" w:cs="Mangal"/>
          <w:b/>
          <w:bCs/>
          <w:sz w:val="22"/>
          <w:szCs w:val="22"/>
        </w:rPr>
        <w:t>Kalamb</w:t>
      </w:r>
      <w:proofErr w:type="spellEnd"/>
      <w:r w:rsidRPr="00255D34">
        <w:rPr>
          <w:rFonts w:ascii="Book Antiqua" w:hAnsi="Book Antiqua" w:cs="Mangal"/>
          <w:b/>
          <w:bCs/>
          <w:sz w:val="22"/>
          <w:szCs w:val="22"/>
        </w:rPr>
        <w:t xml:space="preserve"> S/s: Part A through TBCB route</w:t>
      </w:r>
      <w:r w:rsidR="00EA3A29"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3C590B1A" w:rsidR="00E565FC" w:rsidRPr="00EA3A29" w:rsidRDefault="00BC182F" w:rsidP="00E565FC">
      <w:pPr>
        <w:jc w:val="both"/>
        <w:rPr>
          <w:rFonts w:ascii="Book Antiqua" w:hAnsi="Book Antiqua" w:cstheme="minorBidi"/>
          <w:bCs/>
          <w:sz w:val="22"/>
          <w:szCs w:val="22"/>
          <w:lang w:val="en-GB"/>
        </w:rPr>
      </w:pPr>
      <w:r w:rsidRPr="00EA3A29">
        <w:rPr>
          <w:rFonts w:ascii="Book Antiqua" w:hAnsi="Book Antiqua" w:cstheme="minorBidi"/>
          <w:bCs/>
          <w:sz w:val="22"/>
          <w:szCs w:val="22"/>
          <w:lang w:val="en-GB"/>
        </w:rPr>
        <w:t>DATE OF ISSUANCE OF IFB</w:t>
      </w:r>
      <w:r w:rsidR="00D16D97"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00CA29FE" w:rsidRPr="00CA29FE">
        <w:t xml:space="preserve"> </w:t>
      </w:r>
      <w:r w:rsidR="00CA29FE" w:rsidRPr="00CA29FE">
        <w:rPr>
          <w:rFonts w:ascii="Book Antiqua" w:hAnsi="Book Antiqua" w:cstheme="minorBidi"/>
          <w:b/>
          <w:bCs/>
          <w:color w:val="3333FF"/>
          <w:sz w:val="22"/>
          <w:szCs w:val="22"/>
        </w:rPr>
        <w:t>26/09/2025</w:t>
      </w:r>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7FEE04D3"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r w:rsidR="00EA3A29" w:rsidRPr="00EA3A29">
        <w:rPr>
          <w:rFonts w:ascii="Book Antiqua" w:hAnsi="Book Antiqua"/>
          <w:sz w:val="22"/>
          <w:szCs w:val="22"/>
        </w:rPr>
        <w:t xml:space="preserve"> </w:t>
      </w:r>
      <w:r w:rsidR="00384BD1" w:rsidRPr="00384BD1">
        <w:rPr>
          <w:rFonts w:ascii="Book Antiqua" w:hAnsi="Book Antiqua" w:cstheme="minorBidi"/>
          <w:b/>
          <w:bCs/>
          <w:sz w:val="22"/>
          <w:szCs w:val="22"/>
        </w:rPr>
        <w:t>CC/T/W-AIS/DOM/A04/25/12909</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122ED77" w14:textId="4E1E2AF4" w:rsidR="00BC182F" w:rsidRPr="00EA3A29" w:rsidRDefault="00BC182F" w:rsidP="00BC182F">
      <w:pPr>
        <w:tabs>
          <w:tab w:val="left" w:pos="1037"/>
        </w:tabs>
        <w:jc w:val="both"/>
        <w:rPr>
          <w:rFonts w:ascii="Book Antiqua" w:hAnsi="Book Antiqua" w:cstheme="minorBidi"/>
          <w:bCs/>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Pr="00EA3A29">
        <w:rPr>
          <w:rFonts w:ascii="Book Antiqua" w:hAnsi="Book Antiqua" w:cstheme="minorBidi"/>
          <w:b/>
          <w:sz w:val="22"/>
          <w:szCs w:val="22"/>
          <w:lang w:val="en-GB"/>
        </w:rPr>
        <w:t>DOMESTIC</w:t>
      </w:r>
      <w:r w:rsidR="001F35D4" w:rsidRPr="00EA3A29">
        <w:rPr>
          <w:rFonts w:ascii="Book Antiqua" w:hAnsi="Book Antiqua" w:cstheme="minorBidi"/>
          <w:b/>
          <w:sz w:val="22"/>
          <w:szCs w:val="22"/>
          <w:lang w:val="en-GB"/>
        </w:rPr>
        <w:t xml:space="preserve"> </w:t>
      </w:r>
    </w:p>
    <w:p w14:paraId="53FCBBB5" w14:textId="77777777" w:rsidR="00BC182F" w:rsidRPr="00EA3A29" w:rsidRDefault="00BC182F" w:rsidP="00BC182F">
      <w:pPr>
        <w:tabs>
          <w:tab w:val="left" w:pos="1037"/>
        </w:tabs>
        <w:jc w:val="both"/>
        <w:rPr>
          <w:rFonts w:ascii="Book Antiqua" w:hAnsi="Book Antiqua" w:cstheme="minorBidi"/>
          <w:sz w:val="22"/>
          <w:szCs w:val="22"/>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5274122C"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Pr="00EA3A29">
        <w:rPr>
          <w:rFonts w:ascii="Book Antiqua" w:hAnsi="Book Antiqua" w:cstheme="minorBidi"/>
          <w:sz w:val="22"/>
          <w:szCs w:val="22"/>
        </w:rPr>
        <w:t xml:space="preserve"> for the subject package published on </w:t>
      </w:r>
      <w:r w:rsidR="00CA29FE" w:rsidRPr="00CA29FE">
        <w:rPr>
          <w:rFonts w:ascii="Book Antiqua" w:hAnsi="Book Antiqua" w:cstheme="minorBidi"/>
          <w:b/>
          <w:bCs/>
          <w:color w:val="3333FF"/>
          <w:sz w:val="22"/>
          <w:szCs w:val="22"/>
        </w:rPr>
        <w:t xml:space="preserve">26/09/2025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27098686" w:rsidR="003E6AB4" w:rsidRPr="00EA3A29" w:rsidRDefault="003E6AB4"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EA3A29">
        <w:rPr>
          <w:rFonts w:ascii="Book Antiqua" w:hAnsi="Book Antiqua" w:cstheme="minorBidi"/>
          <w:sz w:val="22"/>
          <w:szCs w:val="22"/>
        </w:rPr>
        <w:t>Katwaria</w:t>
      </w:r>
      <w:proofErr w:type="spellEnd"/>
      <w:r w:rsidRPr="00EA3A29">
        <w:rPr>
          <w:rFonts w:ascii="Book Antiqua" w:hAnsi="Book Antiqua" w:cstheme="minorBidi"/>
          <w:sz w:val="22"/>
          <w:szCs w:val="22"/>
        </w:rPr>
        <w:t xml:space="preserve"> Sarai, New Delhi intends to participate in the selection of Transmission Service Provider (TSP) for “</w:t>
      </w:r>
      <w:r w:rsidR="00CA016A" w:rsidRPr="00CA016A">
        <w:rPr>
          <w:rFonts w:ascii="Book Antiqua" w:hAnsi="Book Antiqua" w:cstheme="minorBidi"/>
          <w:b/>
          <w:bCs/>
          <w:sz w:val="22"/>
          <w:szCs w:val="22"/>
        </w:rPr>
        <w:t xml:space="preserve">Network Expansion Scheme for </w:t>
      </w:r>
      <w:proofErr w:type="spellStart"/>
      <w:r w:rsidR="00CA016A" w:rsidRPr="00CA016A">
        <w:rPr>
          <w:rFonts w:ascii="Book Antiqua" w:hAnsi="Book Antiqua" w:cstheme="minorBidi"/>
          <w:b/>
          <w:bCs/>
          <w:sz w:val="22"/>
          <w:szCs w:val="22"/>
        </w:rPr>
        <w:t>drawal</w:t>
      </w:r>
      <w:proofErr w:type="spellEnd"/>
      <w:r w:rsidR="00CA016A" w:rsidRPr="00CA016A">
        <w:rPr>
          <w:rFonts w:ascii="Book Antiqua" w:hAnsi="Book Antiqua" w:cstheme="minorBidi"/>
          <w:b/>
          <w:bCs/>
          <w:sz w:val="22"/>
          <w:szCs w:val="22"/>
        </w:rPr>
        <w:t xml:space="preserve"> of power at South </w:t>
      </w:r>
      <w:proofErr w:type="spellStart"/>
      <w:r w:rsidR="00CA016A" w:rsidRPr="00CA016A">
        <w:rPr>
          <w:rFonts w:ascii="Book Antiqua" w:hAnsi="Book Antiqua" w:cstheme="minorBidi"/>
          <w:b/>
          <w:bCs/>
          <w:sz w:val="22"/>
          <w:szCs w:val="22"/>
        </w:rPr>
        <w:t>Kalamb</w:t>
      </w:r>
      <w:proofErr w:type="spellEnd"/>
      <w:r w:rsidR="00CA016A" w:rsidRPr="00CA016A">
        <w:rPr>
          <w:rFonts w:ascii="Book Antiqua" w:hAnsi="Book Antiqua" w:cstheme="minorBidi"/>
          <w:b/>
          <w:bCs/>
          <w:sz w:val="22"/>
          <w:szCs w:val="22"/>
        </w:rPr>
        <w:t xml:space="preserve"> S/s: Part A</w:t>
      </w:r>
      <w:r w:rsidRPr="00EA3A29">
        <w:rPr>
          <w:rFonts w:ascii="Book Antiqua" w:hAnsi="Book Antiqua" w:cstheme="minorBidi"/>
          <w:b/>
          <w:bCs/>
          <w:sz w:val="22"/>
          <w:szCs w:val="22"/>
        </w:rPr>
        <w:t>”</w:t>
      </w:r>
      <w:r w:rsidR="00CA016A">
        <w:rPr>
          <w:rFonts w:ascii="Book Antiqua" w:hAnsi="Book Antiqua" w:cstheme="minorBidi"/>
          <w:b/>
          <w:bCs/>
          <w:sz w:val="22"/>
          <w:szCs w:val="22"/>
        </w:rPr>
        <w:t>.</w:t>
      </w:r>
      <w:r w:rsidRPr="00EA3A29">
        <w:rPr>
          <w:rFonts w:ascii="Book Antiqua" w:hAnsi="Book Antiqua" w:cstheme="minorBidi"/>
          <w:b/>
          <w:bCs/>
          <w:sz w:val="22"/>
          <w:szCs w:val="22"/>
        </w:rPr>
        <w:t xml:space="preserve"> </w:t>
      </w:r>
      <w:r w:rsidR="003D5AE5" w:rsidRPr="00EA3A29">
        <w:rPr>
          <w:rFonts w:ascii="Book Antiqua" w:hAnsi="Book Antiqua" w:cstheme="minorBidi"/>
          <w:b/>
          <w:bCs/>
          <w:sz w:val="22"/>
          <w:szCs w:val="22"/>
        </w:rPr>
        <w:t xml:space="preserve"> </w:t>
      </w:r>
      <w:r w:rsidR="00232CCD" w:rsidRPr="00EA3A29">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1A101819" w:rsidR="00EB6176" w:rsidRPr="00EA3A29" w:rsidRDefault="003E6AB4" w:rsidP="003E6AB4">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775183" w:rsidRPr="00A25E57">
        <w:rPr>
          <w:rFonts w:ascii="Book Antiqua" w:hAnsi="Book Antiqua"/>
          <w:b/>
          <w:bCs/>
          <w:sz w:val="22"/>
          <w:szCs w:val="22"/>
        </w:rPr>
        <w:t>M/s. PFC Consulting Limited (PFCCL)</w:t>
      </w:r>
      <w:r w:rsidR="00E5036F">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827F0B" w:rsidRPr="00EA3A29">
        <w:rPr>
          <w:rFonts w:ascii="Book Antiqua" w:hAnsi="Book Antiqua" w:cstheme="minorBidi"/>
          <w:b/>
          <w:bCs/>
          <w:sz w:val="22"/>
          <w:szCs w:val="22"/>
        </w:rPr>
        <w:t>“</w:t>
      </w:r>
      <w:r w:rsidR="00775183" w:rsidRPr="00CA016A">
        <w:rPr>
          <w:rFonts w:ascii="Book Antiqua" w:hAnsi="Book Antiqua" w:cstheme="minorBidi"/>
          <w:b/>
          <w:bCs/>
          <w:sz w:val="22"/>
          <w:szCs w:val="22"/>
        </w:rPr>
        <w:t xml:space="preserve">Network Expansion Scheme for </w:t>
      </w:r>
      <w:proofErr w:type="spellStart"/>
      <w:r w:rsidR="00775183" w:rsidRPr="00CA016A">
        <w:rPr>
          <w:rFonts w:ascii="Book Antiqua" w:hAnsi="Book Antiqua" w:cstheme="minorBidi"/>
          <w:b/>
          <w:bCs/>
          <w:sz w:val="22"/>
          <w:szCs w:val="22"/>
        </w:rPr>
        <w:t>drawal</w:t>
      </w:r>
      <w:proofErr w:type="spellEnd"/>
      <w:r w:rsidR="00775183" w:rsidRPr="00CA016A">
        <w:rPr>
          <w:rFonts w:ascii="Book Antiqua" w:hAnsi="Book Antiqua" w:cstheme="minorBidi"/>
          <w:b/>
          <w:bCs/>
          <w:sz w:val="22"/>
          <w:szCs w:val="22"/>
        </w:rPr>
        <w:t xml:space="preserve"> of power at South </w:t>
      </w:r>
      <w:proofErr w:type="spellStart"/>
      <w:r w:rsidR="00775183" w:rsidRPr="00CA016A">
        <w:rPr>
          <w:rFonts w:ascii="Book Antiqua" w:hAnsi="Book Antiqua" w:cstheme="minorBidi"/>
          <w:b/>
          <w:bCs/>
          <w:sz w:val="22"/>
          <w:szCs w:val="22"/>
        </w:rPr>
        <w:t>Kalamb</w:t>
      </w:r>
      <w:proofErr w:type="spellEnd"/>
      <w:r w:rsidR="00775183" w:rsidRPr="00CA016A">
        <w:rPr>
          <w:rFonts w:ascii="Book Antiqua" w:hAnsi="Book Antiqua" w:cstheme="minorBidi"/>
          <w:b/>
          <w:bCs/>
          <w:sz w:val="22"/>
          <w:szCs w:val="22"/>
        </w:rPr>
        <w:t xml:space="preserve"> S/s: Part A</w:t>
      </w:r>
      <w:r w:rsidR="00827F0B" w:rsidRPr="00EA3A29">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5B8B96E2"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t>“</w:t>
      </w:r>
      <w:r w:rsidR="001719C5" w:rsidRPr="00CA016A">
        <w:rPr>
          <w:rFonts w:ascii="Book Antiqua" w:hAnsi="Book Antiqua" w:cstheme="minorBidi"/>
          <w:b/>
          <w:bCs/>
          <w:sz w:val="22"/>
          <w:szCs w:val="22"/>
        </w:rPr>
        <w:t xml:space="preserve">Network Expansion Scheme for </w:t>
      </w:r>
      <w:proofErr w:type="spellStart"/>
      <w:r w:rsidR="001719C5" w:rsidRPr="00CA016A">
        <w:rPr>
          <w:rFonts w:ascii="Book Antiqua" w:hAnsi="Book Antiqua" w:cstheme="minorBidi"/>
          <w:b/>
          <w:bCs/>
          <w:sz w:val="22"/>
          <w:szCs w:val="22"/>
        </w:rPr>
        <w:t>drawal</w:t>
      </w:r>
      <w:proofErr w:type="spellEnd"/>
      <w:r w:rsidR="001719C5" w:rsidRPr="00CA016A">
        <w:rPr>
          <w:rFonts w:ascii="Book Antiqua" w:hAnsi="Book Antiqua" w:cstheme="minorBidi"/>
          <w:b/>
          <w:bCs/>
          <w:sz w:val="22"/>
          <w:szCs w:val="22"/>
        </w:rPr>
        <w:t xml:space="preserve"> of power at South </w:t>
      </w:r>
      <w:proofErr w:type="spellStart"/>
      <w:r w:rsidR="001719C5" w:rsidRPr="00CA016A">
        <w:rPr>
          <w:rFonts w:ascii="Book Antiqua" w:hAnsi="Book Antiqua" w:cstheme="minorBidi"/>
          <w:b/>
          <w:bCs/>
          <w:sz w:val="22"/>
          <w:szCs w:val="22"/>
        </w:rPr>
        <w:t>Kalamb</w:t>
      </w:r>
      <w:proofErr w:type="spellEnd"/>
      <w:r w:rsidR="001719C5" w:rsidRPr="00CA016A">
        <w:rPr>
          <w:rFonts w:ascii="Book Antiqua" w:hAnsi="Book Antiqua" w:cstheme="minorBidi"/>
          <w:b/>
          <w:bCs/>
          <w:sz w:val="22"/>
          <w:szCs w:val="22"/>
        </w:rPr>
        <w:t xml:space="preserve"> S/s: Part A</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lastRenderedPageBreak/>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5862A55F" w:rsidR="00E64172" w:rsidRPr="00EA3A29" w:rsidRDefault="00255D34" w:rsidP="00E64172">
      <w:pPr>
        <w:ind w:left="1134" w:right="133"/>
        <w:jc w:val="both"/>
        <w:rPr>
          <w:rFonts w:ascii="Book Antiqua" w:hAnsi="Book Antiqua" w:cs="Mangal"/>
          <w:b/>
          <w:bCs/>
          <w:sz w:val="22"/>
          <w:szCs w:val="22"/>
        </w:rPr>
      </w:pPr>
      <w:r w:rsidRPr="00255D34">
        <w:rPr>
          <w:rFonts w:ascii="Book Antiqua" w:hAnsi="Book Antiqua" w:cs="Mangal"/>
          <w:b/>
          <w:bCs/>
          <w:sz w:val="22"/>
          <w:szCs w:val="22"/>
        </w:rPr>
        <w:t xml:space="preserve">765kV AIS Extn. Substation Package SS 134T for Extension of 765/400kV South </w:t>
      </w:r>
      <w:proofErr w:type="spellStart"/>
      <w:r w:rsidRPr="00255D34">
        <w:rPr>
          <w:rFonts w:ascii="Book Antiqua" w:hAnsi="Book Antiqua" w:cs="Mangal"/>
          <w:b/>
          <w:bCs/>
          <w:sz w:val="22"/>
          <w:szCs w:val="22"/>
        </w:rPr>
        <w:t>Kalamb</w:t>
      </w:r>
      <w:proofErr w:type="spellEnd"/>
      <w:r w:rsidRPr="00255D34">
        <w:rPr>
          <w:rFonts w:ascii="Book Antiqua" w:hAnsi="Book Antiqua" w:cs="Mangal"/>
          <w:b/>
          <w:bCs/>
          <w:sz w:val="22"/>
          <w:szCs w:val="22"/>
        </w:rPr>
        <w:t xml:space="preserve"> (AIS) S/S associated with Network Expansion Scheme for </w:t>
      </w:r>
      <w:proofErr w:type="spellStart"/>
      <w:r w:rsidRPr="00255D34">
        <w:rPr>
          <w:rFonts w:ascii="Book Antiqua" w:hAnsi="Book Antiqua" w:cs="Mangal"/>
          <w:b/>
          <w:bCs/>
          <w:sz w:val="22"/>
          <w:szCs w:val="22"/>
        </w:rPr>
        <w:t>drawal</w:t>
      </w:r>
      <w:proofErr w:type="spellEnd"/>
      <w:r w:rsidRPr="00255D34">
        <w:rPr>
          <w:rFonts w:ascii="Book Antiqua" w:hAnsi="Book Antiqua" w:cs="Mangal"/>
          <w:b/>
          <w:bCs/>
          <w:sz w:val="22"/>
          <w:szCs w:val="22"/>
        </w:rPr>
        <w:t xml:space="preserve"> of power at South </w:t>
      </w:r>
      <w:proofErr w:type="spellStart"/>
      <w:r w:rsidRPr="00255D34">
        <w:rPr>
          <w:rFonts w:ascii="Book Antiqua" w:hAnsi="Book Antiqua" w:cs="Mangal"/>
          <w:b/>
          <w:bCs/>
          <w:sz w:val="22"/>
          <w:szCs w:val="22"/>
        </w:rPr>
        <w:t>Kalamb</w:t>
      </w:r>
      <w:proofErr w:type="spellEnd"/>
      <w:r w:rsidRPr="00255D34">
        <w:rPr>
          <w:rFonts w:ascii="Book Antiqua" w:hAnsi="Book Antiqua" w:cs="Mangal"/>
          <w:b/>
          <w:bCs/>
          <w:sz w:val="22"/>
          <w:szCs w:val="22"/>
        </w:rPr>
        <w:t xml:space="preserve"> S/s: Part A through TBCB route</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698652B8" w14:textId="3BD1F197" w:rsidR="001655A8" w:rsidRDefault="00CF36F5" w:rsidP="00D45B1D">
      <w:pPr>
        <w:ind w:left="851"/>
        <w:jc w:val="both"/>
        <w:rPr>
          <w:rFonts w:ascii="Book Antiqua" w:hAnsi="Book Antiqua" w:cs="Arial"/>
          <w:sz w:val="22"/>
          <w:szCs w:val="22"/>
        </w:rPr>
      </w:pPr>
      <w:r w:rsidRPr="00C63B18">
        <w:rPr>
          <w:rFonts w:ascii="Book Antiqua" w:hAnsi="Book Antiqua" w:cs="Arial"/>
          <w:sz w:val="22"/>
          <w:szCs w:val="22"/>
        </w:rPr>
        <w:t xml:space="preserve">Design, engineering, manufacture, testing at manufacture’s work, supply including transportation &amp; insurance, unloading, storage, erection, testing and commissioning at site </w:t>
      </w:r>
      <w:r w:rsidR="00B00585">
        <w:rPr>
          <w:rFonts w:ascii="Book Antiqua" w:hAnsi="Book Antiqua" w:cs="Arial"/>
          <w:sz w:val="22"/>
          <w:szCs w:val="22"/>
        </w:rPr>
        <w:t xml:space="preserve">of </w:t>
      </w:r>
      <w:r w:rsidRPr="00C63B18">
        <w:rPr>
          <w:rFonts w:ascii="Book Antiqua" w:hAnsi="Book Antiqua" w:cs="Arial"/>
          <w:sz w:val="22"/>
          <w:szCs w:val="22"/>
        </w:rPr>
        <w:t>the specified equipment/items, complete in all respect for</w:t>
      </w:r>
      <w:r w:rsidR="00D45B1D">
        <w:rPr>
          <w:rFonts w:ascii="Book Antiqua" w:hAnsi="Book Antiqua" w:cs="Arial"/>
          <w:sz w:val="22"/>
          <w:szCs w:val="22"/>
        </w:rPr>
        <w:t xml:space="preserve"> </w:t>
      </w:r>
      <w:r w:rsidR="00D45B1D" w:rsidRPr="00706A3E">
        <w:rPr>
          <w:rFonts w:ascii="Book Antiqua" w:eastAsia="Calibri" w:hAnsi="Book Antiqua" w:cs="Arial"/>
          <w:b/>
          <w:bCs/>
          <w:sz w:val="22"/>
          <w:szCs w:val="22"/>
          <w:lang w:val="en-IN" w:bidi="hi-IN"/>
        </w:rPr>
        <w:t xml:space="preserve">Extension of 765/400 South </w:t>
      </w:r>
      <w:proofErr w:type="spellStart"/>
      <w:r w:rsidR="00D45B1D" w:rsidRPr="00706A3E">
        <w:rPr>
          <w:rFonts w:ascii="Book Antiqua" w:eastAsia="Calibri" w:hAnsi="Book Antiqua" w:cs="Arial"/>
          <w:b/>
          <w:bCs/>
          <w:sz w:val="22"/>
          <w:szCs w:val="22"/>
          <w:lang w:val="en-IN" w:bidi="hi-IN"/>
        </w:rPr>
        <w:t>Kalamb</w:t>
      </w:r>
      <w:proofErr w:type="spellEnd"/>
      <w:r w:rsidR="00D45B1D" w:rsidRPr="00706A3E">
        <w:rPr>
          <w:rFonts w:ascii="Book Antiqua" w:eastAsia="Calibri" w:hAnsi="Book Antiqua" w:cs="Arial"/>
          <w:b/>
          <w:bCs/>
          <w:sz w:val="22"/>
          <w:szCs w:val="22"/>
          <w:lang w:val="en-IN" w:bidi="hi-IN"/>
        </w:rPr>
        <w:t xml:space="preserve"> S/s</w:t>
      </w:r>
      <w:r w:rsidR="00D45B1D">
        <w:rPr>
          <w:rFonts w:ascii="Book Antiqua" w:hAnsi="Book Antiqua" w:cs="Arial"/>
          <w:sz w:val="22"/>
          <w:szCs w:val="22"/>
        </w:rPr>
        <w:t>.</w:t>
      </w:r>
    </w:p>
    <w:p w14:paraId="7D609212" w14:textId="77777777" w:rsidR="00D45B1D" w:rsidRPr="00D45B1D" w:rsidRDefault="00D45B1D" w:rsidP="00D45B1D">
      <w:pPr>
        <w:ind w:left="851"/>
        <w:jc w:val="both"/>
        <w:rPr>
          <w:rFonts w:ascii="Book Antiqua" w:hAnsi="Book Antiqua" w:cs="Arial"/>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6D72D95B" w:rsidR="00D56070" w:rsidRPr="00C63B18" w:rsidRDefault="00D56070" w:rsidP="00C63B18">
      <w:pPr>
        <w:pStyle w:val="Default"/>
        <w:numPr>
          <w:ilvl w:val="1"/>
          <w:numId w:val="8"/>
        </w:numPr>
        <w:ind w:left="709" w:hanging="799"/>
        <w:jc w:val="both"/>
        <w:rPr>
          <w:rFonts w:ascii="Book Antiqua" w:hAnsi="Book Antiqua" w:cstheme="minorBidi"/>
          <w:sz w:val="22"/>
          <w:szCs w:val="22"/>
        </w:rPr>
      </w:pPr>
      <w:r w:rsidRPr="00C63B18">
        <w:rPr>
          <w:rFonts w:ascii="Book Antiqua" w:hAnsi="Book Antiqua" w:cstheme="minorBidi"/>
          <w:sz w:val="22"/>
          <w:szCs w:val="22"/>
        </w:rPr>
        <w:tab/>
      </w:r>
      <w:r w:rsidR="00FF1E07" w:rsidRPr="00C63B18">
        <w:rPr>
          <w:rFonts w:ascii="Book Antiqua" w:hAnsi="Book Antiqua" w:cs="Arial"/>
          <w:color w:val="auto"/>
          <w:sz w:val="22"/>
          <w:szCs w:val="22"/>
        </w:rPr>
        <w:t xml:space="preserve">The completion period for the subject Package shall be </w:t>
      </w:r>
      <w:r w:rsidR="00C63B18" w:rsidRPr="00C63B18">
        <w:rPr>
          <w:rFonts w:ascii="Book Antiqua" w:hAnsi="Book Antiqua" w:cs="Arial"/>
          <w:b/>
          <w:bCs/>
          <w:color w:val="auto"/>
          <w:sz w:val="22"/>
          <w:szCs w:val="22"/>
        </w:rPr>
        <w:t>21</w:t>
      </w:r>
      <w:r w:rsidR="00FF1E07" w:rsidRPr="00C63B18">
        <w:rPr>
          <w:rFonts w:ascii="Book Antiqua" w:hAnsi="Book Antiqua" w:cs="Arial"/>
          <w:b/>
          <w:bCs/>
          <w:color w:val="auto"/>
          <w:sz w:val="22"/>
          <w:szCs w:val="22"/>
        </w:rPr>
        <w:t xml:space="preserve"> (Twenty-</w:t>
      </w:r>
      <w:r w:rsidR="00C63B18" w:rsidRPr="00C63B18">
        <w:rPr>
          <w:rFonts w:ascii="Book Antiqua" w:hAnsi="Book Antiqua" w:cs="Arial"/>
          <w:b/>
          <w:bCs/>
          <w:color w:val="auto"/>
          <w:sz w:val="22"/>
          <w:szCs w:val="22"/>
        </w:rPr>
        <w:t>One</w:t>
      </w:r>
      <w:r w:rsidR="00FF1E07" w:rsidRPr="00C63B18">
        <w:rPr>
          <w:rFonts w:ascii="Book Antiqua" w:hAnsi="Book Antiqua" w:cs="Arial"/>
          <w:b/>
          <w:bCs/>
          <w:color w:val="auto"/>
          <w:sz w:val="22"/>
          <w:szCs w:val="22"/>
        </w:rPr>
        <w:t>) Months</w:t>
      </w:r>
      <w:r w:rsidR="00FF1E07" w:rsidRPr="00C63B18">
        <w:rPr>
          <w:rFonts w:ascii="Book Antiqua" w:hAnsi="Book Antiqua" w:cs="Arial"/>
          <w:color w:val="auto"/>
          <w:sz w:val="22"/>
          <w:szCs w:val="22"/>
        </w:rPr>
        <w:t xml:space="preserve"> as specified in ITB Sub-Clause 24.1(c).</w:t>
      </w:r>
    </w:p>
    <w:p w14:paraId="450D57E0" w14:textId="2D23F06E" w:rsidR="00ED5586" w:rsidRPr="00EA3A29" w:rsidRDefault="00281ACE" w:rsidP="00941253">
      <w:pPr>
        <w:pStyle w:val="Default"/>
        <w:jc w:val="both"/>
        <w:rPr>
          <w:rFonts w:ascii="Book Antiqua" w:hAnsi="Book Antiqua" w:cstheme="minorBidi"/>
          <w:color w:val="auto"/>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 xml:space="preserve">to this IFB. Bidders are advised to check their prima-facie eligibility/responsiveness as per the specified QR before participating. However, Bidders </w:t>
      </w:r>
      <w:r w:rsidRPr="00EA3A29">
        <w:rPr>
          <w:rFonts w:ascii="Book Antiqua" w:hAnsi="Book Antiqua" w:cstheme="minorBidi"/>
          <w:sz w:val="22"/>
          <w:szCs w:val="22"/>
        </w:rPr>
        <w:lastRenderedPageBreak/>
        <w:t>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55B98F52"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455D83">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455D83">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2" w:name="_Hlk127870408"/>
      <w:r w:rsidRPr="00EA3A29">
        <w:rPr>
          <w:rFonts w:ascii="Book Antiqua" w:hAnsi="Book Antiqua" w:cstheme="minorBidi"/>
          <w:sz w:val="22"/>
          <w:szCs w:val="22"/>
        </w:rPr>
        <w:t>First Envelope bid submission deadline (soft copy part)</w:t>
      </w:r>
      <w:bookmarkEnd w:id="2"/>
      <w:r w:rsidRPr="00EA3A29">
        <w:rPr>
          <w:rFonts w:ascii="Book Antiqua" w:hAnsi="Book Antiqua" w:cstheme="minorBidi"/>
          <w:sz w:val="22"/>
          <w:szCs w:val="22"/>
        </w:rPr>
        <w:t xml:space="preserve"> i.e. on or before </w:t>
      </w:r>
      <w:r w:rsidR="00D43C51" w:rsidRPr="00D43C51">
        <w:rPr>
          <w:rFonts w:ascii="Book Antiqua" w:hAnsi="Book Antiqua" w:cstheme="minorBidi"/>
          <w:b/>
          <w:bCs/>
          <w:color w:val="3333FF"/>
          <w:sz w:val="22"/>
          <w:szCs w:val="22"/>
          <w:lang w:val="en-US" w:eastAsia="en-US" w:bidi="ar-SA"/>
        </w:rPr>
        <w:t>22/10/2025</w:t>
      </w:r>
      <w:r w:rsidRPr="00EA3A29">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lastRenderedPageBreak/>
        <w:t>6.0</w:t>
      </w:r>
      <w:r w:rsidRPr="00EA3A29">
        <w:rPr>
          <w:rFonts w:ascii="Book Antiqua" w:hAnsi="Book Antiqua" w:cstheme="minorBidi"/>
          <w:sz w:val="22"/>
          <w:szCs w:val="22"/>
        </w:rPr>
        <w:tab/>
        <w:t xml:space="preserve">Interested bidders have to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1AC36E61"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70559C" w:rsidRPr="0070559C">
        <w:rPr>
          <w:rFonts w:ascii="Book Antiqua" w:eastAsia="Calibri" w:hAnsi="Book Antiqua" w:cstheme="minorBidi"/>
          <w:b/>
          <w:bCs/>
          <w:color w:val="0000FF"/>
          <w:sz w:val="22"/>
          <w:szCs w:val="22"/>
        </w:rPr>
        <w:t>Sr. DGM/ Manager (CS-G5)</w:t>
      </w:r>
      <w:r w:rsidRPr="00EA3A29">
        <w:rPr>
          <w:rFonts w:ascii="Book Antiqua" w:eastAsia="Calibri" w:hAnsi="Book Antiqua" w:cstheme="minorBidi"/>
          <w:b/>
          <w:bCs/>
          <w:sz w:val="22"/>
          <w:szCs w:val="22"/>
        </w:rPr>
        <w:t>,</w:t>
      </w:r>
      <w:r w:rsidRPr="00EA3A29">
        <w:rPr>
          <w:rFonts w:ascii="Book Antiqua" w:eastAsia="Calibri" w:hAnsi="Book Antiqua" w:cstheme="minorBidi"/>
          <w:sz w:val="22"/>
          <w:szCs w:val="22"/>
        </w:rPr>
        <w:t xml:space="preserve"> 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7D8DC6CD"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C17934" w:rsidRPr="00C17934">
        <w:rPr>
          <w:rFonts w:ascii="Book Antiqua" w:hAnsi="Book Antiqua" w:cstheme="minorBidi"/>
          <w:b/>
          <w:bCs/>
          <w:color w:val="0000FF"/>
          <w:sz w:val="22"/>
          <w:szCs w:val="22"/>
        </w:rPr>
        <w:t>24/10/2025</w:t>
      </w:r>
      <w:r w:rsidR="00C17934">
        <w:rPr>
          <w:rFonts w:ascii="Book Antiqua" w:hAnsi="Book Antiqua" w:cstheme="minorBidi"/>
          <w:b/>
          <w:bCs/>
          <w:color w:val="0000FF"/>
          <w:sz w:val="22"/>
          <w:szCs w:val="22"/>
        </w:rPr>
        <w:t xml:space="preserve"> </w:t>
      </w:r>
      <w:r w:rsidRPr="00EA3A2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lastRenderedPageBreak/>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1129668B"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98603B" w:rsidRPr="00EA3A29">
        <w:rPr>
          <w:rFonts w:ascii="Book Antiqua" w:hAnsi="Book Antiqua" w:cstheme="minorBidi"/>
          <w:b/>
          <w:bCs/>
          <w:sz w:val="22"/>
          <w:szCs w:val="22"/>
        </w:rPr>
        <w:t>Sh. Madan Mohan Bhatia</w:t>
      </w:r>
      <w:r w:rsidR="00C17934">
        <w:rPr>
          <w:rFonts w:ascii="Book Antiqua" w:hAnsi="Book Antiqua" w:cstheme="minorBidi"/>
          <w:b/>
          <w:bCs/>
          <w:sz w:val="22"/>
          <w:szCs w:val="22"/>
        </w:rPr>
        <w:t xml:space="preserve"> </w:t>
      </w:r>
      <w:r w:rsidR="0098603B" w:rsidRPr="00EA3A29">
        <w:rPr>
          <w:rFonts w:ascii="Book Antiqua" w:hAnsi="Book Antiqua" w:cstheme="minorBidi"/>
          <w:b/>
          <w:bCs/>
          <w:sz w:val="22"/>
          <w:szCs w:val="22"/>
        </w:rPr>
        <w:t>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43CB085A" w14:textId="29053062"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19" w:history="1">
        <w:r w:rsidRPr="00EA3A29">
          <w:rPr>
            <w:rStyle w:val="Hyperlink"/>
            <w:rFonts w:ascii="Book Antiqua" w:hAnsi="Book Antiqua" w:cstheme="minorBidi"/>
            <w:sz w:val="22"/>
            <w:szCs w:val="22"/>
            <w:lang w:val="en-IN" w:eastAsia="en-IN" w:bidi="hi-IN"/>
          </w:rPr>
          <w:t>mmbhatia2001@yahoo.com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All correspondence with regard to the above shall be to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4D0EB698" w14:textId="77777777" w:rsidR="00934D1F" w:rsidRDefault="00934D1F" w:rsidP="00934D1F">
      <w:pPr>
        <w:tabs>
          <w:tab w:val="left" w:pos="1422"/>
          <w:tab w:val="left" w:pos="1987"/>
        </w:tabs>
        <w:ind w:left="1080" w:firstLine="54"/>
        <w:jc w:val="both"/>
        <w:rPr>
          <w:rFonts w:ascii="Book Antiqua" w:eastAsia="Calibri" w:hAnsi="Book Antiqua"/>
          <w:b/>
          <w:bCs/>
          <w:sz w:val="22"/>
          <w:szCs w:val="22"/>
        </w:rPr>
      </w:pPr>
      <w:r w:rsidRPr="00481268">
        <w:rPr>
          <w:rFonts w:ascii="Book Antiqua" w:eastAsia="Calibri" w:hAnsi="Book Antiqua"/>
          <w:b/>
          <w:bCs/>
          <w:sz w:val="22"/>
          <w:szCs w:val="22"/>
        </w:rPr>
        <w:t>Sr. Dy. General Manager/ Manager (CS-G5)</w:t>
      </w:r>
    </w:p>
    <w:p w14:paraId="487FCC3F"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Power Grid Corporation of India Limited</w:t>
      </w:r>
    </w:p>
    <w:p w14:paraId="69CB5D5C"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‘Saudamini’, 3rd Floor, Plot No.-2, Sector-29</w:t>
      </w:r>
    </w:p>
    <w:p w14:paraId="39C96F69"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Gurugram (Haryana) - 122001.</w:t>
      </w:r>
    </w:p>
    <w:p w14:paraId="7FC3D294" w14:textId="77777777" w:rsidR="00934D1F" w:rsidRPr="00BC1A57" w:rsidRDefault="00934D1F" w:rsidP="00934D1F">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167263E4" w14:textId="77777777" w:rsidR="00934D1F" w:rsidRPr="00BC1A57" w:rsidRDefault="00934D1F" w:rsidP="00934D1F">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3D6ED980" w14:textId="77777777" w:rsidR="00934D1F" w:rsidRPr="00BC1A57" w:rsidRDefault="00934D1F" w:rsidP="00934D1F">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Nos.:- 0091-(0)124-2571831</w:t>
      </w:r>
    </w:p>
    <w:p w14:paraId="609ADBC4" w14:textId="77777777" w:rsidR="00934D1F" w:rsidRPr="00BC1A57" w:rsidRDefault="00934D1F" w:rsidP="00934D1F">
      <w:pPr>
        <w:ind w:left="1710" w:hanging="630"/>
        <w:jc w:val="both"/>
        <w:rPr>
          <w:rFonts w:ascii="Book Antiqua" w:hAnsi="Book Antiqua" w:cs="Arial"/>
          <w:sz w:val="22"/>
          <w:szCs w:val="22"/>
          <w:lang w:val="en-GB"/>
        </w:rPr>
      </w:pPr>
    </w:p>
    <w:p w14:paraId="2FEDC6FF" w14:textId="77777777" w:rsidR="00934D1F" w:rsidRPr="00BC1A57" w:rsidRDefault="00934D1F" w:rsidP="00934D1F">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21" w:history="1">
        <w:r w:rsidRPr="00BC1A57">
          <w:rPr>
            <w:rStyle w:val="Hyperlink"/>
            <w:rFonts w:ascii="Book Antiqua" w:hAnsi="Book Antiqua" w:cs="Arial"/>
            <w:sz w:val="22"/>
            <w:szCs w:val="22"/>
          </w:rPr>
          <w:t>kumarnikhil@powergrid.in</w:t>
        </w:r>
      </w:hyperlink>
    </w:p>
    <w:p w14:paraId="301EFEE6" w14:textId="4FF7E17A" w:rsidR="00A523F0" w:rsidRPr="00EA3A29" w:rsidRDefault="00934D1F" w:rsidP="00934D1F">
      <w:pPr>
        <w:jc w:val="both"/>
        <w:rPr>
          <w:rFonts w:ascii="Book Antiqua" w:hAnsi="Book Antiqua" w:cstheme="minorBidi"/>
          <w:b/>
          <w:bCs/>
          <w:color w:val="002060"/>
          <w:sz w:val="22"/>
          <w:szCs w:val="22"/>
        </w:rPr>
      </w:pPr>
      <w:r>
        <w:rPr>
          <w:rFonts w:ascii="Book Antiqua" w:hAnsi="Book Antiqua" w:cs="Arial"/>
          <w:snapToGrid w:val="0"/>
          <w:sz w:val="22"/>
          <w:szCs w:val="22"/>
        </w:rPr>
        <w:t xml:space="preserve">                   </w:t>
      </w:r>
      <w:hyperlink r:id="rId22" w:history="1">
        <w:r w:rsidRPr="00656108">
          <w:rPr>
            <w:rStyle w:val="Hyperlink"/>
            <w:rFonts w:ascii="Book Antiqua" w:hAnsi="Book Antiqua" w:cs="Arial"/>
            <w:snapToGrid w:val="0"/>
            <w:sz w:val="22"/>
            <w:szCs w:val="22"/>
          </w:rPr>
          <w:t>ramlatiyal97@powergrid.in</w:t>
        </w:r>
      </w:hyperlink>
      <w:r w:rsidRPr="001E7A79">
        <w:rPr>
          <w:rStyle w:val="Hyperlink"/>
          <w:rFonts w:ascii="Book Antiqua" w:hAnsi="Book Antiqua"/>
          <w:sz w:val="22"/>
          <w:szCs w:val="22"/>
          <w:u w:val="none"/>
        </w:rPr>
        <w:t xml:space="preserve">   </w:t>
      </w:r>
      <w:r w:rsidRPr="00E92E7F">
        <w:rPr>
          <w:rFonts w:ascii="Book Antiqua" w:hAnsi="Book Antiqua"/>
          <w:snapToGrid w:val="0"/>
          <w:sz w:val="22"/>
          <w:szCs w:val="22"/>
        </w:rPr>
        <w:br/>
      </w: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0E19A3">
      <w:pPr>
        <w:ind w:left="1080" w:hanging="108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3"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4"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4"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4"/>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5"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3"/>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6"/>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1DCD" w14:textId="77777777" w:rsidR="00A96935" w:rsidRDefault="00A96935">
      <w:r>
        <w:separator/>
      </w:r>
    </w:p>
  </w:endnote>
  <w:endnote w:type="continuationSeparator" w:id="0">
    <w:p w14:paraId="32C80455" w14:textId="77777777" w:rsidR="00A96935" w:rsidRDefault="00A96935">
      <w:r>
        <w:continuationSeparator/>
      </w:r>
    </w:p>
  </w:endnote>
  <w:endnote w:type="continuationNotice" w:id="1">
    <w:p w14:paraId="42A929B1" w14:textId="77777777" w:rsidR="00A96935" w:rsidRDefault="00A96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BDEB6" w14:textId="77777777" w:rsidR="00A96935" w:rsidRDefault="00A96935">
      <w:r>
        <w:separator/>
      </w:r>
    </w:p>
  </w:footnote>
  <w:footnote w:type="continuationSeparator" w:id="0">
    <w:p w14:paraId="149F9B58" w14:textId="77777777" w:rsidR="00A96935" w:rsidRDefault="00A96935">
      <w:r>
        <w:continuationSeparator/>
      </w:r>
    </w:p>
  </w:footnote>
  <w:footnote w:type="continuationNotice" w:id="1">
    <w:p w14:paraId="782D831E" w14:textId="77777777" w:rsidR="00A96935" w:rsidRDefault="00A969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6"/>
  </w:num>
  <w:num w:numId="3" w16cid:durableId="1502549811">
    <w:abstractNumId w:val="3"/>
  </w:num>
  <w:num w:numId="4" w16cid:durableId="345906080">
    <w:abstractNumId w:val="4"/>
  </w:num>
  <w:num w:numId="5" w16cid:durableId="1005322306">
    <w:abstractNumId w:val="7"/>
  </w:num>
  <w:num w:numId="6" w16cid:durableId="2043086869">
    <w:abstractNumId w:val="2"/>
  </w:num>
  <w:num w:numId="7" w16cid:durableId="534000322">
    <w:abstractNumId w:val="1"/>
  </w:num>
  <w:num w:numId="8" w16cid:durableId="107643617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4567"/>
    <w:rsid w:val="001D1167"/>
    <w:rsid w:val="001D2145"/>
    <w:rsid w:val="001D43BE"/>
    <w:rsid w:val="001D6516"/>
    <w:rsid w:val="001D6B79"/>
    <w:rsid w:val="001D79F0"/>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80E5A"/>
    <w:rsid w:val="0038276E"/>
    <w:rsid w:val="00384B5D"/>
    <w:rsid w:val="00384BD1"/>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02EE"/>
    <w:rsid w:val="00931DA9"/>
    <w:rsid w:val="00934044"/>
    <w:rsid w:val="00934D1F"/>
    <w:rsid w:val="0093511D"/>
    <w:rsid w:val="00936044"/>
    <w:rsid w:val="0093618B"/>
    <w:rsid w:val="00937BB2"/>
    <w:rsid w:val="00941253"/>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17934"/>
    <w:rsid w:val="00C2009D"/>
    <w:rsid w:val="00C2016D"/>
    <w:rsid w:val="00C205E3"/>
    <w:rsid w:val="00C21E17"/>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3C51"/>
    <w:rsid w:val="00D45B1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6251"/>
    <w:rsid w:val="00EC696F"/>
    <w:rsid w:val="00EC71C5"/>
    <w:rsid w:val="00ED0E1A"/>
    <w:rsid w:val="00ED0EDD"/>
    <w:rsid w:val="00ED1BE7"/>
    <w:rsid w:val="00ED430E"/>
    <w:rsid w:val="00ED546F"/>
    <w:rsid w:val="00ED5586"/>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DAD"/>
    <w:rsid w:val="00F62069"/>
    <w:rsid w:val="00F62F87"/>
    <w:rsid w:val="00F65BCB"/>
    <w:rsid w:val="00F65D1F"/>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umarnikh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amlatiyal97@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8</Pages>
  <Words>2483</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 Lal {राम लाल}</cp:lastModifiedBy>
  <cp:revision>117</cp:revision>
  <cp:lastPrinted>2023-04-24T23:32:00Z</cp:lastPrinted>
  <dcterms:created xsi:type="dcterms:W3CDTF">2025-04-23T17:43:00Z</dcterms:created>
  <dcterms:modified xsi:type="dcterms:W3CDTF">2025-09-25T08:45:00Z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